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Nirmala UI" w:cs="Nirmala UI" w:eastAsia="Nirmala UI" w:hAnsi="Nirmala UI"/>
          <w:b/>
          <w:bCs/>
          <w:color w:val="1F4E3D"/>
          <w:sz w:val="40"/>
          <w:szCs w:val="40"/>
        </w:rPr>
        <w:t xml:space="preserve">ফ্ল্যাট হ্যান্ডওভার ইন্সপেকশন চেকলিস্ট</w:t>
      </w:r>
    </w:p>
    <w:p>
      <w:pPr>
        <w:pBdr>
          <w:bottom w:val="single" w:color="1F4E3D" w:sz="8" w:space="8"/>
        </w:pBdr>
        <w:spacing w:after="260"/>
      </w:pPr>
      <w:r>
        <w:rPr>
          <w:rFonts w:ascii="Nirmala UI" w:cs="Nirmala UI" w:eastAsia="Nirmala UI" w:hAnsi="Nirmala UI"/>
          <w:color w:val="444444"/>
          <w:sz w:val="21"/>
          <w:szCs w:val="21"/>
        </w:rPr>
        <w:t xml:space="preserve">হ্যান্ডওভারের কাগজে সই করার আগে প্রিন্ট করে সঙ্গে নিয়ে যান। সমস্যা পেলে ছবি তুলুন ও লিখে রাখুন।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0"/>
        <w:gridCol w:w="266"/>
        <w:gridCol w:w="5100"/>
      </w:tblGrid>
      <w:tr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F1EC" w:color="auto" w:val="clear"/>
              <w:spacing w:after="80" w:before="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প্রবেশ ও দরজা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মূল দরজা ঠিকমতো খোলে ও বন্ধ হয়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তালা ও সব চাবি পেয়েছি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ভেতরের সব দরজার কবজা, হাতল ও ছিটকিনি ঠিক</w:t>
            </w:r>
          </w:p>
          <w:p>
            <w:pPr>
              <w:shd w:fill="E8F1EC" w:color="auto" w:val="clear"/>
              <w:spacing w:after="80" w:before="22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মেঝে, দেয়াল, সিলিং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টাইলস ফাটা বা ফাঁপা নয়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দেয়ালে ফাটল বা স্যাঁতসেঁতে দাগ নেই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সিলিংয়ে পানির দাগ বা ফাটল নেই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রঙ ও প্লাস্টারের কাজ সমান</w:t>
            </w:r>
          </w:p>
          <w:p>
            <w:pPr>
              <w:shd w:fill="E8F1EC" w:color="auto" w:val="clear"/>
              <w:spacing w:after="80" w:before="22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জানালা ও বারান্দা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সব জানালা খোলে, বন্ধ হয় ও লক কাজ করে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গ্লাস অক্ষত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বারান্দার রেলিং শক্ত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বারান্দার ঢাল ও ড্রেন ঠিক</w:t>
            </w:r>
          </w:p>
          <w:p>
            <w:pPr>
              <w:shd w:fill="E8F1EC" w:color="auto" w:val="clear"/>
              <w:spacing w:after="80" w:before="22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বাথরুম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পানি আসছে, চাপ ঠিক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ড্রেন দ্রুত নামে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ফিটিংস স্পেসিফিকেশন অনুযায়ী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লিকেজ বা ভেজা ভাব নেই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এক্সস্ট ফ্যান চলে</w:t>
            </w:r>
          </w:p>
        </w:tc>
        <w:tc>
          <w:tcPr>
            <w:tcW w:type="dxa" w:w="2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5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F1EC" w:color="auto" w:val="clear"/>
              <w:spacing w:after="80" w:before="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রান্নাঘর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সিঙ্ক ও ড্রেন ঠিক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কাউন্টারটপ ও ক্যাবিনেট অক্ষত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ইলেকট্রিক পয়েন্ট কাজ করে</w:t>
            </w:r>
          </w:p>
          <w:p>
            <w:pPr>
              <w:shd w:fill="E8F1EC" w:color="auto" w:val="clear"/>
              <w:spacing w:after="80" w:before="22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ইলেকট্রিক্যাল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সব সুইচ ও সকেট কাজ করে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সব বাতি জ্বলে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ডিবি বোর্ডে ব্রেকারের লেবেল আছে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এসি, ইন্টারনেট ও টিভি পয়েন্ট ঠিক জায়গায়</w:t>
            </w:r>
          </w:p>
          <w:p>
            <w:pPr>
              <w:shd w:fill="E8F1EC" w:color="auto" w:val="clear"/>
              <w:spacing w:after="80" w:before="22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বাইরের অংশ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পার্কিং চিহ্নিত ও ব্যবহারযোগ্য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লিফট, সিঁড়ি ও জেনারেটর কাজ করে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অগ্নিনিরাপত্তার ব্যবস্থা দৃশ্যমান</w:t>
            </w:r>
          </w:p>
          <w:p>
            <w:pPr>
              <w:shd w:fill="E8F1EC" w:color="auto" w:val="clear"/>
              <w:spacing w:after="80" w:before="220"/>
            </w:pPr>
            <w:r>
              <w:rPr>
                <w:rFonts w:ascii="Nirmala UI" w:cs="Nirmala UI" w:eastAsia="Nirmala UI" w:hAnsi="Nirmala UI"/>
                <w:b/>
                <w:bCs/>
                <w:color w:val="1F4E3D"/>
                <w:sz w:val="24"/>
                <w:szCs w:val="24"/>
              </w:rPr>
              <w:t xml:space="preserve"> কাগজ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লেআউট অনুমোদিত নকশার সঙ্গে মেলে</w:t>
            </w:r>
          </w:p>
          <w:p>
            <w:pPr>
              <w:spacing w:after="70"/>
              <w:ind w:left="340" w:hanging="340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  <w:r>
              <w:rPr>
                <w:rFonts w:ascii="Nirmala UI" w:cs="Nirmala UI" w:eastAsia="Nirmala UI" w:hAnsi="Nirmala UI"/>
                <w:sz w:val="21"/>
                <w:szCs w:val="21"/>
              </w:rPr>
              <w:t xml:space="preserve">  ত্রুটির তালিকা লিখিত ও স্বাক্ষরিত</w:t>
            </w:r>
          </w:p>
        </w:tc>
      </w:tr>
    </w:tbl>
    <w:p>
      <w:pPr>
        <w:spacing w:before="300"/>
      </w:pPr>
      <w:r>
        <w:rPr>
          <w:rFonts w:ascii="Nirmala UI" w:cs="Nirmala UI" w:eastAsia="Nirmala UI" w:hAnsi="Nirmala UI"/>
          <w:sz w:val="21"/>
          <w:szCs w:val="21"/>
        </w:rPr>
        <w:t xml:space="preserve">ফ্ল্যাট নম্বর: ____________    তারিখ: ____________    ডেভেলপারের প্রতিনিধির স্বাক্ষর: ____________________</w:t>
      </w:r>
    </w:p>
    <w:sectPr>
      <w:footerReference w:type="default" r:id="rId7"/>
      <w:pgSz w:w="11906" w:h="16838" w:orient="portrait"/>
      <w:pgMar w:top="90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Nirmala UI" w:cs="Nirmala UI" w:eastAsia="Nirmala UI" w:hAnsi="Nirmala UI"/>
        <w:color w:val="666666"/>
        <w:sz w:val="18"/>
        <w:szCs w:val="18"/>
      </w:rPr>
      <w:t xml:space="preserve">GLG Assets Ltd  |  glgassets.com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2026-10-03T04:55:02.783Z</dcterms:created>
  <dcterms:modified xsi:type="dcterms:W3CDTF">2026-10-03T04:55:02.787Z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